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C56F" w14:textId="3BFD349F" w:rsidR="0010741D" w:rsidRDefault="00326CB3" w:rsidP="007D7D49">
      <w:pPr>
        <w:jc w:val="center"/>
        <w:rPr>
          <w:b/>
          <w:sz w:val="24"/>
          <w:szCs w:val="24"/>
          <w:u w:val="single"/>
        </w:rPr>
      </w:pPr>
      <w:r w:rsidRPr="0087159E">
        <w:rPr>
          <w:noProof/>
        </w:rPr>
        <w:drawing>
          <wp:inline distT="0" distB="0" distL="0" distR="0" wp14:anchorId="7BD87F51" wp14:editId="3E0311DE">
            <wp:extent cx="5731510" cy="1237615"/>
            <wp:effectExtent l="0" t="0" r="254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A183" w14:textId="763DD12A" w:rsidR="00326CB3" w:rsidRDefault="00326CB3" w:rsidP="00326CB3">
      <w:pPr>
        <w:spacing w:after="0"/>
        <w:jc w:val="center"/>
        <w:rPr>
          <w:b/>
          <w:sz w:val="24"/>
          <w:szCs w:val="24"/>
          <w:u w:val="single"/>
        </w:rPr>
      </w:pPr>
      <w:r w:rsidRPr="00AA10AA">
        <w:rPr>
          <w:b/>
          <w:sz w:val="24"/>
          <w:szCs w:val="24"/>
          <w:u w:val="single"/>
        </w:rPr>
        <w:t>Person</w:t>
      </w:r>
      <w:r>
        <w:rPr>
          <w:b/>
          <w:sz w:val="24"/>
          <w:szCs w:val="24"/>
          <w:u w:val="single"/>
        </w:rPr>
        <w:t xml:space="preserve"> Specification</w:t>
      </w:r>
    </w:p>
    <w:p w14:paraId="16704053" w14:textId="711D1E55" w:rsidR="00326CB3" w:rsidRDefault="0010741D" w:rsidP="00326CB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Counsellor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475"/>
      </w:tblGrid>
      <w:tr w:rsidR="00052072" w14:paraId="2FF8D2F8" w14:textId="77777777" w:rsidTr="00326CB3">
        <w:tc>
          <w:tcPr>
            <w:tcW w:w="4647" w:type="dxa"/>
            <w:shd w:val="clear" w:color="auto" w:fill="E6E6E6"/>
          </w:tcPr>
          <w:p w14:paraId="1BDDB9D4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Essential knowledge </w:t>
            </w:r>
          </w:p>
        </w:tc>
        <w:tc>
          <w:tcPr>
            <w:tcW w:w="4475" w:type="dxa"/>
            <w:shd w:val="clear" w:color="auto" w:fill="E6E6E6"/>
          </w:tcPr>
          <w:p w14:paraId="242EBC41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Desirable  knowledge </w:t>
            </w:r>
          </w:p>
        </w:tc>
      </w:tr>
      <w:tr w:rsidR="00052072" w14:paraId="18014F22" w14:textId="77777777" w:rsidTr="00326CB3">
        <w:tc>
          <w:tcPr>
            <w:tcW w:w="4647" w:type="dxa"/>
          </w:tcPr>
          <w:p w14:paraId="77C24743" w14:textId="77777777" w:rsidR="0010741D" w:rsidRDefault="00052072" w:rsidP="0010741D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A clear and demonstr</w:t>
            </w:r>
            <w:r>
              <w:t xml:space="preserve">able grasp of theoretical bases </w:t>
            </w:r>
            <w:r w:rsidRPr="00C016D0">
              <w:t>underpinning the process of counselling</w:t>
            </w:r>
          </w:p>
          <w:p w14:paraId="7334C701" w14:textId="77777777" w:rsidR="0010741D" w:rsidRDefault="0010741D" w:rsidP="0010741D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>
              <w:t>A good understanding of the key issues impacting on young people’s lives today</w:t>
            </w:r>
          </w:p>
          <w:p w14:paraId="4AC36055" w14:textId="77777777" w:rsidR="00052072" w:rsidRPr="00C016D0" w:rsidRDefault="00052072" w:rsidP="00052072">
            <w:pPr>
              <w:numPr>
                <w:ilvl w:val="0"/>
                <w:numId w:val="19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An understanding of, and ability to work within,</w:t>
            </w:r>
          </w:p>
          <w:p w14:paraId="4453772B" w14:textId="77777777" w:rsidR="0010741D" w:rsidRDefault="00052072" w:rsidP="0010741D">
            <w:pPr>
              <w:autoSpaceDE w:val="0"/>
              <w:autoSpaceDN w:val="0"/>
              <w:adjustRightInd w:val="0"/>
              <w:spacing w:after="0" w:line="240" w:lineRule="auto"/>
              <w:ind w:left="220"/>
            </w:pPr>
            <w:r w:rsidRPr="00C016D0">
              <w:t>the BACP Ethical Framework for Good Practice in</w:t>
            </w:r>
            <w:r>
              <w:t xml:space="preserve"> </w:t>
            </w:r>
            <w:r w:rsidRPr="00C016D0">
              <w:t>Counselling</w:t>
            </w:r>
          </w:p>
          <w:p w14:paraId="510F81BD" w14:textId="77777777" w:rsidR="00052072" w:rsidRDefault="0010741D" w:rsidP="00326C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74" w:hanging="274"/>
            </w:pPr>
            <w:r>
              <w:t>Knowledge and experience of assessment and referral procedures</w:t>
            </w:r>
          </w:p>
        </w:tc>
        <w:tc>
          <w:tcPr>
            <w:tcW w:w="4475" w:type="dxa"/>
          </w:tcPr>
          <w:p w14:paraId="5AF116AF" w14:textId="77777777" w:rsidR="00052072" w:rsidRPr="00C016D0" w:rsidRDefault="00052072" w:rsidP="00052072">
            <w:pPr>
              <w:numPr>
                <w:ilvl w:val="0"/>
                <w:numId w:val="18"/>
              </w:numPr>
              <w:tabs>
                <w:tab w:val="clear" w:pos="94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</w:pPr>
            <w:r w:rsidRPr="00C016D0">
              <w:t>Awareness o</w:t>
            </w:r>
            <w:r>
              <w:t xml:space="preserve">f requirements of the Disability </w:t>
            </w:r>
            <w:r w:rsidRPr="00C016D0">
              <w:t>Discrimination Act,</w:t>
            </w:r>
            <w:r>
              <w:t xml:space="preserve"> Data Protection Act and Freedom </w:t>
            </w:r>
            <w:r w:rsidRPr="00C016D0">
              <w:t>of Information Act as applied to the counselling role</w:t>
            </w:r>
          </w:p>
          <w:p w14:paraId="6E002E68" w14:textId="77777777" w:rsidR="00052072" w:rsidRDefault="00052072" w:rsidP="00052072">
            <w:pPr>
              <w:numPr>
                <w:ilvl w:val="0"/>
                <w:numId w:val="18"/>
              </w:numPr>
              <w:tabs>
                <w:tab w:val="clear" w:pos="94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hanging="940"/>
            </w:pPr>
            <w:r>
              <w:t>Familiarity with the SEN Code of Practice</w:t>
            </w:r>
          </w:p>
        </w:tc>
      </w:tr>
      <w:tr w:rsidR="00052072" w14:paraId="3B1029EE" w14:textId="77777777" w:rsidTr="00326CB3">
        <w:tc>
          <w:tcPr>
            <w:tcW w:w="4647" w:type="dxa"/>
            <w:shd w:val="clear" w:color="auto" w:fill="E6E6E6"/>
          </w:tcPr>
          <w:p w14:paraId="05458EDE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Essential skills /abilities </w:t>
            </w:r>
          </w:p>
        </w:tc>
        <w:tc>
          <w:tcPr>
            <w:tcW w:w="4475" w:type="dxa"/>
            <w:shd w:val="clear" w:color="auto" w:fill="E6E6E6"/>
          </w:tcPr>
          <w:p w14:paraId="58868103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>Desirable skills/ abilities</w:t>
            </w:r>
          </w:p>
        </w:tc>
      </w:tr>
      <w:tr w:rsidR="00052072" w14:paraId="4D27928C" w14:textId="77777777" w:rsidTr="00326CB3">
        <w:tc>
          <w:tcPr>
            <w:tcW w:w="4647" w:type="dxa"/>
          </w:tcPr>
          <w:p w14:paraId="76256121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Excellent communication and listening skills</w:t>
            </w:r>
          </w:p>
          <w:p w14:paraId="130C2EBE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Substantial experience in one-to-one counselling</w:t>
            </w:r>
          </w:p>
          <w:p w14:paraId="5569FD53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Experience of short-term therapeutic work</w:t>
            </w:r>
          </w:p>
          <w:p w14:paraId="5E282BDF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Ability to maintain confidentiality appropriate to the setting</w:t>
            </w:r>
          </w:p>
          <w:p w14:paraId="4627F83B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Ability to maintain accurate records and to generate reports as required</w:t>
            </w:r>
          </w:p>
          <w:p w14:paraId="066AD0B2" w14:textId="77777777" w:rsidR="0010741D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Good organisational and administrative skills</w:t>
            </w:r>
          </w:p>
          <w:p w14:paraId="4AD4E74C" w14:textId="77777777" w:rsidR="00052072" w:rsidRDefault="0010741D" w:rsidP="0010741D">
            <w:pPr>
              <w:pStyle w:val="NoSpacing"/>
              <w:numPr>
                <w:ilvl w:val="0"/>
                <w:numId w:val="21"/>
              </w:numPr>
              <w:tabs>
                <w:tab w:val="clear" w:pos="826"/>
                <w:tab w:val="num" w:pos="106"/>
              </w:tabs>
              <w:ind w:left="248" w:hanging="142"/>
            </w:pPr>
            <w:r>
              <w:t>Ability to work well under pressure, exercise thoughtful judgment and display sensitivity</w:t>
            </w:r>
          </w:p>
        </w:tc>
        <w:tc>
          <w:tcPr>
            <w:tcW w:w="4475" w:type="dxa"/>
          </w:tcPr>
          <w:p w14:paraId="64BA3602" w14:textId="77777777" w:rsidR="0010741D" w:rsidRDefault="0010741D" w:rsidP="0010741D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>
              <w:t xml:space="preserve">ICT literate </w:t>
            </w:r>
          </w:p>
          <w:p w14:paraId="56B6DE0A" w14:textId="77777777" w:rsidR="00052072" w:rsidRDefault="00052072" w:rsidP="0010741D">
            <w:pPr>
              <w:autoSpaceDE w:val="0"/>
              <w:autoSpaceDN w:val="0"/>
              <w:adjustRightInd w:val="0"/>
              <w:spacing w:after="0" w:line="240" w:lineRule="auto"/>
              <w:ind w:left="220"/>
            </w:pPr>
          </w:p>
          <w:p w14:paraId="40711461" w14:textId="77777777" w:rsidR="00052072" w:rsidRDefault="00052072" w:rsidP="00BD3FF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52072" w14:paraId="7049476F" w14:textId="77777777" w:rsidTr="00326CB3">
        <w:tc>
          <w:tcPr>
            <w:tcW w:w="4647" w:type="dxa"/>
            <w:shd w:val="clear" w:color="auto" w:fill="E0E0E0"/>
          </w:tcPr>
          <w:p w14:paraId="022DDF60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>Essential understanding experience</w:t>
            </w:r>
          </w:p>
        </w:tc>
        <w:tc>
          <w:tcPr>
            <w:tcW w:w="4475" w:type="dxa"/>
            <w:shd w:val="clear" w:color="auto" w:fill="E0E0E0"/>
          </w:tcPr>
          <w:p w14:paraId="34DF2989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>Desirable understanding experience</w:t>
            </w:r>
          </w:p>
        </w:tc>
      </w:tr>
      <w:tr w:rsidR="00052072" w14:paraId="4A5C09AE" w14:textId="77777777" w:rsidTr="00326CB3">
        <w:tc>
          <w:tcPr>
            <w:tcW w:w="4647" w:type="dxa"/>
          </w:tcPr>
          <w:p w14:paraId="464655ED" w14:textId="77777777" w:rsidR="00052072" w:rsidRDefault="00052072" w:rsidP="00052072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Evidence of proven post qualifying supervised practice</w:t>
            </w:r>
          </w:p>
          <w:p w14:paraId="135B2E75" w14:textId="77777777" w:rsidR="00052072" w:rsidRDefault="00052072" w:rsidP="00052072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Experience of working and liaising with other agencies</w:t>
            </w:r>
            <w:r>
              <w:t xml:space="preserve"> </w:t>
            </w:r>
            <w:r w:rsidRPr="00C016D0">
              <w:t>and with a diversity of client groups</w:t>
            </w:r>
          </w:p>
        </w:tc>
        <w:tc>
          <w:tcPr>
            <w:tcW w:w="4475" w:type="dxa"/>
          </w:tcPr>
          <w:p w14:paraId="2C11EB50" w14:textId="77777777" w:rsidR="00052072" w:rsidRDefault="00052072" w:rsidP="00BD3FF2">
            <w:pPr>
              <w:autoSpaceDE w:val="0"/>
              <w:autoSpaceDN w:val="0"/>
              <w:adjustRightInd w:val="0"/>
              <w:spacing w:after="0" w:line="240" w:lineRule="auto"/>
            </w:pPr>
            <w:r w:rsidRPr="00C016D0">
              <w:t>Experience of counselling in an education environment</w:t>
            </w:r>
          </w:p>
          <w:p w14:paraId="467D275E" w14:textId="77777777" w:rsidR="00052072" w:rsidRDefault="00052072" w:rsidP="00BD3FF2">
            <w:pPr>
              <w:autoSpaceDE w:val="0"/>
              <w:autoSpaceDN w:val="0"/>
              <w:adjustRightInd w:val="0"/>
              <w:spacing w:after="0" w:line="240" w:lineRule="auto"/>
            </w:pPr>
            <w:r w:rsidRPr="00C016D0">
              <w:t>Experience of contributing to service evaluation</w:t>
            </w:r>
          </w:p>
        </w:tc>
      </w:tr>
      <w:tr w:rsidR="00052072" w14:paraId="5FBA0BB3" w14:textId="77777777" w:rsidTr="00326CB3">
        <w:tc>
          <w:tcPr>
            <w:tcW w:w="4647" w:type="dxa"/>
            <w:shd w:val="clear" w:color="auto" w:fill="E6E6E6"/>
          </w:tcPr>
          <w:p w14:paraId="47EC2B75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Essential qualifications </w:t>
            </w:r>
          </w:p>
        </w:tc>
        <w:tc>
          <w:tcPr>
            <w:tcW w:w="4475" w:type="dxa"/>
            <w:shd w:val="clear" w:color="auto" w:fill="E6E6E6"/>
          </w:tcPr>
          <w:p w14:paraId="4A4BF9C6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Desirable qualifications </w:t>
            </w:r>
          </w:p>
        </w:tc>
      </w:tr>
      <w:tr w:rsidR="00052072" w14:paraId="60254421" w14:textId="77777777" w:rsidTr="00326CB3">
        <w:tc>
          <w:tcPr>
            <w:tcW w:w="4647" w:type="dxa"/>
          </w:tcPr>
          <w:p w14:paraId="7F5FCC02" w14:textId="77777777" w:rsidR="00052072" w:rsidRDefault="00052072" w:rsidP="00052072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Educated to Professional Diploma level (Counselling)</w:t>
            </w:r>
          </w:p>
          <w:p w14:paraId="19225DD8" w14:textId="77777777" w:rsidR="0010741D" w:rsidRDefault="00052072" w:rsidP="0010741D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 w:rsidRPr="00C016D0">
              <w:t>Accreditation/Registration with BACP or UKCP or</w:t>
            </w:r>
            <w:r>
              <w:t xml:space="preserve"> </w:t>
            </w:r>
            <w:r w:rsidRPr="00C016D0">
              <w:t>equivalent</w:t>
            </w:r>
          </w:p>
          <w:p w14:paraId="5676D759" w14:textId="77777777" w:rsidR="0010741D" w:rsidRDefault="0010741D" w:rsidP="0010741D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left="220" w:hanging="220"/>
            </w:pPr>
            <w:r>
              <w:t>Hold, or actively to be working towards BACP accreditation</w:t>
            </w:r>
          </w:p>
        </w:tc>
        <w:tc>
          <w:tcPr>
            <w:tcW w:w="4475" w:type="dxa"/>
          </w:tcPr>
          <w:p w14:paraId="28304DCC" w14:textId="77777777" w:rsidR="00052072" w:rsidRDefault="00052072" w:rsidP="00BD3FF2">
            <w:pPr>
              <w:autoSpaceDE w:val="0"/>
              <w:autoSpaceDN w:val="0"/>
              <w:adjustRightInd w:val="0"/>
              <w:spacing w:after="0" w:line="240" w:lineRule="auto"/>
            </w:pPr>
            <w:r w:rsidRPr="00C016D0">
              <w:t>An educational based qualification</w:t>
            </w:r>
          </w:p>
        </w:tc>
      </w:tr>
      <w:tr w:rsidR="00052072" w:rsidRPr="00BF7D17" w14:paraId="617DD388" w14:textId="77777777" w:rsidTr="00326CB3">
        <w:tc>
          <w:tcPr>
            <w:tcW w:w="4647" w:type="dxa"/>
            <w:shd w:val="clear" w:color="auto" w:fill="E6E6E6"/>
          </w:tcPr>
          <w:p w14:paraId="10B38899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 xml:space="preserve">Essential Personal attributes </w:t>
            </w:r>
          </w:p>
        </w:tc>
        <w:tc>
          <w:tcPr>
            <w:tcW w:w="4475" w:type="dxa"/>
            <w:shd w:val="clear" w:color="auto" w:fill="E6E6E6"/>
          </w:tcPr>
          <w:p w14:paraId="528C0A8E" w14:textId="77777777" w:rsidR="00052072" w:rsidRPr="0045013B" w:rsidRDefault="00052072" w:rsidP="00BD3F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5013B">
              <w:rPr>
                <w:b/>
                <w:bCs/>
              </w:rPr>
              <w:t>Desirable Personal attributes</w:t>
            </w:r>
          </w:p>
        </w:tc>
      </w:tr>
      <w:tr w:rsidR="00052072" w14:paraId="3AC6E699" w14:textId="77777777" w:rsidTr="00326CB3">
        <w:tc>
          <w:tcPr>
            <w:tcW w:w="4647" w:type="dxa"/>
          </w:tcPr>
          <w:p w14:paraId="33290277" w14:textId="77777777" w:rsidR="0010741D" w:rsidRDefault="0010741D" w:rsidP="0010741D">
            <w:pPr>
              <w:pStyle w:val="NoSpacing"/>
              <w:numPr>
                <w:ilvl w:val="0"/>
                <w:numId w:val="22"/>
              </w:numPr>
            </w:pPr>
            <w:r>
              <w:t>Enthusiasm for working with children and young people</w:t>
            </w:r>
          </w:p>
          <w:p w14:paraId="475064F3" w14:textId="77777777" w:rsidR="0010741D" w:rsidRPr="00437B48" w:rsidRDefault="0010741D" w:rsidP="0010741D">
            <w:pPr>
              <w:pStyle w:val="NoSpacing"/>
              <w:numPr>
                <w:ilvl w:val="0"/>
                <w:numId w:val="22"/>
              </w:numPr>
            </w:pPr>
            <w:r w:rsidRPr="00437B48">
              <w:t>Patience, tolerance and sensitivity</w:t>
            </w:r>
          </w:p>
          <w:p w14:paraId="723D9052" w14:textId="77777777" w:rsidR="0010741D" w:rsidRDefault="0010741D" w:rsidP="0010741D">
            <w:pPr>
              <w:pStyle w:val="NoSpacing"/>
              <w:numPr>
                <w:ilvl w:val="0"/>
                <w:numId w:val="22"/>
              </w:numPr>
            </w:pPr>
            <w:r>
              <w:t>A mature, flexible and non-judgmental outlook</w:t>
            </w:r>
          </w:p>
          <w:p w14:paraId="3ED69605" w14:textId="77777777" w:rsidR="00052072" w:rsidRPr="00C016D0" w:rsidRDefault="0010741D" w:rsidP="0010741D">
            <w:pPr>
              <w:pStyle w:val="NoSpacing"/>
              <w:numPr>
                <w:ilvl w:val="0"/>
                <w:numId w:val="22"/>
              </w:numPr>
            </w:pPr>
            <w:r>
              <w:t>Sense of humour</w:t>
            </w:r>
          </w:p>
        </w:tc>
        <w:tc>
          <w:tcPr>
            <w:tcW w:w="4475" w:type="dxa"/>
          </w:tcPr>
          <w:p w14:paraId="49461DF3" w14:textId="77777777" w:rsidR="0010741D" w:rsidRPr="0010741D" w:rsidRDefault="0010741D" w:rsidP="0010741D">
            <w:pPr>
              <w:rPr>
                <w:sz w:val="24"/>
                <w:szCs w:val="24"/>
              </w:rPr>
            </w:pPr>
            <w:r w:rsidRPr="0010741D">
              <w:rPr>
                <w:sz w:val="24"/>
                <w:szCs w:val="24"/>
              </w:rPr>
              <w:t>Driving licence with access to own vehicle</w:t>
            </w:r>
          </w:p>
          <w:p w14:paraId="21F7CED8" w14:textId="77777777" w:rsidR="00052072" w:rsidRPr="00C016D0" w:rsidRDefault="00052072" w:rsidP="00BD3FF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BD8E1D9" w14:textId="77777777" w:rsidR="00495240" w:rsidRPr="00495240" w:rsidRDefault="00495240" w:rsidP="00326CB3">
      <w:pPr>
        <w:ind w:left="360"/>
        <w:rPr>
          <w:sz w:val="24"/>
          <w:szCs w:val="24"/>
        </w:rPr>
      </w:pPr>
    </w:p>
    <w:sectPr w:rsidR="00495240" w:rsidRPr="00495240" w:rsidSect="001074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6EF"/>
    <w:multiLevelType w:val="hybridMultilevel"/>
    <w:tmpl w:val="770E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751"/>
    <w:multiLevelType w:val="hybridMultilevel"/>
    <w:tmpl w:val="11CE531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7845146"/>
    <w:multiLevelType w:val="hybridMultilevel"/>
    <w:tmpl w:val="38268768"/>
    <w:lvl w:ilvl="0" w:tplc="BB9E42B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1632A"/>
    <w:multiLevelType w:val="hybridMultilevel"/>
    <w:tmpl w:val="38CE9120"/>
    <w:lvl w:ilvl="0" w:tplc="BB9E42B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A5F5C53"/>
    <w:multiLevelType w:val="hybridMultilevel"/>
    <w:tmpl w:val="A6B04CD6"/>
    <w:lvl w:ilvl="0" w:tplc="D77AF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05FBB"/>
    <w:multiLevelType w:val="hybridMultilevel"/>
    <w:tmpl w:val="9A52E0A6"/>
    <w:lvl w:ilvl="0" w:tplc="BB9E4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2EDF"/>
    <w:multiLevelType w:val="hybridMultilevel"/>
    <w:tmpl w:val="633E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25BE"/>
    <w:multiLevelType w:val="hybridMultilevel"/>
    <w:tmpl w:val="30EC2E98"/>
    <w:lvl w:ilvl="0" w:tplc="D77AF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E17"/>
    <w:multiLevelType w:val="hybridMultilevel"/>
    <w:tmpl w:val="12D8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6FC6"/>
    <w:multiLevelType w:val="hybridMultilevel"/>
    <w:tmpl w:val="A2FA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4895"/>
    <w:multiLevelType w:val="hybridMultilevel"/>
    <w:tmpl w:val="21C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E42"/>
    <w:multiLevelType w:val="hybridMultilevel"/>
    <w:tmpl w:val="E0A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72791"/>
    <w:multiLevelType w:val="hybridMultilevel"/>
    <w:tmpl w:val="34BA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99B"/>
    <w:multiLevelType w:val="hybridMultilevel"/>
    <w:tmpl w:val="FB3E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F4798"/>
    <w:multiLevelType w:val="hybridMultilevel"/>
    <w:tmpl w:val="C7F0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07907"/>
    <w:multiLevelType w:val="hybridMultilevel"/>
    <w:tmpl w:val="854ACE56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5E5D55B5"/>
    <w:multiLevelType w:val="hybridMultilevel"/>
    <w:tmpl w:val="EFA412FC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3A2477"/>
    <w:multiLevelType w:val="hybridMultilevel"/>
    <w:tmpl w:val="2800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2AFB"/>
    <w:multiLevelType w:val="hybridMultilevel"/>
    <w:tmpl w:val="B1E8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7F7C"/>
    <w:multiLevelType w:val="hybridMultilevel"/>
    <w:tmpl w:val="AE00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23C22"/>
    <w:multiLevelType w:val="hybridMultilevel"/>
    <w:tmpl w:val="5AB0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2E46"/>
    <w:multiLevelType w:val="hybridMultilevel"/>
    <w:tmpl w:val="C89A4CCA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71756"/>
    <w:multiLevelType w:val="hybridMultilevel"/>
    <w:tmpl w:val="F4AC0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2038">
    <w:abstractNumId w:val="22"/>
  </w:num>
  <w:num w:numId="2" w16cid:durableId="976254363">
    <w:abstractNumId w:val="4"/>
  </w:num>
  <w:num w:numId="3" w16cid:durableId="261034385">
    <w:abstractNumId w:val="17"/>
  </w:num>
  <w:num w:numId="4" w16cid:durableId="26881659">
    <w:abstractNumId w:val="6"/>
  </w:num>
  <w:num w:numId="5" w16cid:durableId="1022634291">
    <w:abstractNumId w:val="12"/>
  </w:num>
  <w:num w:numId="6" w16cid:durableId="274288075">
    <w:abstractNumId w:val="18"/>
  </w:num>
  <w:num w:numId="7" w16cid:durableId="1718314447">
    <w:abstractNumId w:val="11"/>
  </w:num>
  <w:num w:numId="8" w16cid:durableId="2008434946">
    <w:abstractNumId w:val="7"/>
  </w:num>
  <w:num w:numId="9" w16cid:durableId="960723494">
    <w:abstractNumId w:val="8"/>
  </w:num>
  <w:num w:numId="10" w16cid:durableId="827526014">
    <w:abstractNumId w:val="13"/>
  </w:num>
  <w:num w:numId="11" w16cid:durableId="257953159">
    <w:abstractNumId w:val="20"/>
  </w:num>
  <w:num w:numId="12" w16cid:durableId="860704517">
    <w:abstractNumId w:val="19"/>
  </w:num>
  <w:num w:numId="13" w16cid:durableId="829759708">
    <w:abstractNumId w:val="0"/>
  </w:num>
  <w:num w:numId="14" w16cid:durableId="979381614">
    <w:abstractNumId w:val="9"/>
  </w:num>
  <w:num w:numId="15" w16cid:durableId="928463324">
    <w:abstractNumId w:val="10"/>
  </w:num>
  <w:num w:numId="16" w16cid:durableId="758596064">
    <w:abstractNumId w:val="14"/>
  </w:num>
  <w:num w:numId="17" w16cid:durableId="1065100961">
    <w:abstractNumId w:val="16"/>
  </w:num>
  <w:num w:numId="18" w16cid:durableId="918438548">
    <w:abstractNumId w:val="2"/>
  </w:num>
  <w:num w:numId="19" w16cid:durableId="1579436463">
    <w:abstractNumId w:val="21"/>
  </w:num>
  <w:num w:numId="20" w16cid:durableId="1363896166">
    <w:abstractNumId w:val="1"/>
  </w:num>
  <w:num w:numId="21" w16cid:durableId="1459421989">
    <w:abstractNumId w:val="3"/>
  </w:num>
  <w:num w:numId="22" w16cid:durableId="1452478257">
    <w:abstractNumId w:val="5"/>
  </w:num>
  <w:num w:numId="23" w16cid:durableId="1235511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AA"/>
    <w:rsid w:val="00030CB5"/>
    <w:rsid w:val="00032144"/>
    <w:rsid w:val="00052072"/>
    <w:rsid w:val="0010741D"/>
    <w:rsid w:val="00167716"/>
    <w:rsid w:val="00236A10"/>
    <w:rsid w:val="003049F0"/>
    <w:rsid w:val="00326CB3"/>
    <w:rsid w:val="00394FB4"/>
    <w:rsid w:val="00437B48"/>
    <w:rsid w:val="00495240"/>
    <w:rsid w:val="007D7D49"/>
    <w:rsid w:val="0092590D"/>
    <w:rsid w:val="00A94C7E"/>
    <w:rsid w:val="00AA10AA"/>
    <w:rsid w:val="00CA4357"/>
    <w:rsid w:val="00DA041B"/>
    <w:rsid w:val="00D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C4D"/>
  <w15:docId w15:val="{7828AF20-45D4-4956-8BB3-03476A0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57"/>
    <w:pPr>
      <w:ind w:left="720"/>
      <w:contextualSpacing/>
    </w:pPr>
  </w:style>
  <w:style w:type="paragraph" w:styleId="NoSpacing">
    <w:name w:val="No Spacing"/>
    <w:uiPriority w:val="1"/>
    <w:qFormat/>
    <w:rsid w:val="00437B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2023-03-27T10:35:00Z</dcterms:created>
  <dcterms:modified xsi:type="dcterms:W3CDTF">2023-03-27T10:35:00Z</dcterms:modified>
</cp:coreProperties>
</file>